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493"/>
        <w:gridCol w:w="1280"/>
        <w:gridCol w:w="2549"/>
        <w:gridCol w:w="734"/>
        <w:gridCol w:w="797"/>
        <w:gridCol w:w="801"/>
        <w:gridCol w:w="851"/>
        <w:gridCol w:w="960"/>
        <w:gridCol w:w="887"/>
        <w:gridCol w:w="1168"/>
        <w:gridCol w:w="1052"/>
      </w:tblGrid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bookmarkStart w:id="0" w:name="_GoBack"/>
            <w:bookmarkEnd w:id="0"/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 vzorčenja: 19.8.2024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 testiranja: 20.8..2024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GALA</w:t>
            </w: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</w:t>
            </w: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ELSTAR, JONAGOLD</w:t>
            </w:r>
          </w:p>
        </w:tc>
      </w:tr>
      <w:tr w:rsidR="00843B73" w:rsidRPr="006B08F2" w:rsidTr="00843B7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Preglednica: Povprečne vrednosti testiranj dozorevanja plodov sorte Gala,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Elstar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, 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delišes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in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 po posameznih regijah v Sloveniji</w:t>
            </w:r>
          </w:p>
        </w:tc>
      </w:tr>
      <w:tr w:rsidR="00220692" w:rsidRPr="006B08F2" w:rsidTr="00843B7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692" w:rsidRDefault="00220692" w:rsidP="0044484F">
            <w:pPr>
              <w:spacing w:before="240"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Splošne opombe na dan 20. 08.: </w:t>
            </w:r>
            <w:r w:rsidRPr="00B10BD0">
              <w:rPr>
                <w:rFonts w:ascii="Times New Roman" w:hAnsi="Times New Roman" w:cs="Times New Roman"/>
                <w:lang w:val="it-IT"/>
              </w:rPr>
              <w:t xml:space="preserve">Pri Gali so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suhe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snovi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ponekod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nizke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nizka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tudi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trdota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pri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Elstarju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220692" w:rsidRPr="00220692" w:rsidRDefault="00220692" w:rsidP="00220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Podravju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so se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kloni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Jonagolda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začeli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barvati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Priporoča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čakanje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dobro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barvo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plodov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še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posebno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tam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,</w:t>
            </w:r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kjer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se ti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plodovi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ne bodo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skladiščili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dolgo.</w:t>
            </w:r>
          </w:p>
        </w:tc>
      </w:tr>
      <w:tr w:rsidR="001559DA" w:rsidRPr="006B08F2" w:rsidTr="00B10BD0">
        <w:trPr>
          <w:trHeight w:val="510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Teža ploda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indeks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166A8C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Predvideni datum </w:t>
            </w:r>
            <w:r w:rsidR="00A35F0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začetka </w:t>
            </w: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obiranja</w:t>
            </w:r>
          </w:p>
          <w:p w:rsidR="001559DA" w:rsidRPr="00F05F06" w:rsidRDefault="001559DA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Opombe</w:t>
            </w:r>
          </w:p>
          <w:p w:rsidR="00166A8C" w:rsidRPr="00F05F06" w:rsidRDefault="00166A8C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na dan 20. 08.</w:t>
            </w:r>
          </w:p>
        </w:tc>
      </w:tr>
      <w:tr w:rsidR="001559DA" w:rsidRPr="006B08F2" w:rsidTr="00B10BD0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1559DA" w:rsidRPr="006B08F2" w:rsidTr="00B10BD0">
        <w:trPr>
          <w:trHeight w:val="52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Galaval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7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204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11,3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4,2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7,9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0,09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Galaval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26.08.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vzorčenje, še zelo trdi plodovi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schniga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buckey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26.08.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Golden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Parsi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 ni zrelo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Golden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Parsi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 ni zrelo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613397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Dal</w:t>
            </w:r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inbel</w:t>
            </w:r>
            <w:proofErr w:type="spellEnd"/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Antares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155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Še čakati na barvo, priporoča se večkratno 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obiranje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155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Ponovno vzorčenje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Daliyrian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Čakati na barvo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Juršinci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 gomila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Ormož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Slovenske Konjice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Braslovče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DF2A65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Oplotnica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</w:t>
            </w:r>
            <w:r w:rsidR="00960EA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</w:t>
            </w: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Ormož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8.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08.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Petrovče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nenamakn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Ložnica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DF2A65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Kasaze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960EA1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</w:t>
            </w:r>
            <w:r w:rsidR="00B060F5"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Oplotnica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Selnica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trdota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POMURJE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Merkur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DF2A6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Ivanovci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Kuštanovci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Ivanovci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Kuštanovci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suha snov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Krško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Šentjernej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DF2A65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Blanca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Barva?</w:t>
            </w:r>
          </w:p>
        </w:tc>
      </w:tr>
      <w:tr w:rsidR="001559DA" w:rsidRPr="006B08F2" w:rsidTr="00B10BD0">
        <w:trPr>
          <w:trHeight w:val="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Šentjernej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46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CENTRALNA SLOVENIJA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DF2A65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trdota</w:t>
            </w:r>
          </w:p>
        </w:tc>
      </w:tr>
      <w:tr w:rsidR="001559DA" w:rsidRPr="006B08F2" w:rsidTr="00B10BD0">
        <w:trPr>
          <w:trHeight w:val="31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Vipavska Dolina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E4078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324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Vipavska Dolina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E4078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</w:tbl>
    <w:p w:rsidR="00714C91" w:rsidRPr="00B10BD0" w:rsidRDefault="00714C91">
      <w:pPr>
        <w:rPr>
          <w:rFonts w:ascii="Arial" w:hAnsi="Arial" w:cs="Arial"/>
          <w:sz w:val="24"/>
          <w:szCs w:val="24"/>
        </w:rPr>
      </w:pPr>
    </w:p>
    <w:sectPr w:rsidR="00714C91" w:rsidRPr="00B10BD0" w:rsidSect="00843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73"/>
    <w:rsid w:val="001559DA"/>
    <w:rsid w:val="00166A8C"/>
    <w:rsid w:val="00220692"/>
    <w:rsid w:val="00241ADF"/>
    <w:rsid w:val="00442AA8"/>
    <w:rsid w:val="0044484F"/>
    <w:rsid w:val="004A5D3D"/>
    <w:rsid w:val="00556196"/>
    <w:rsid w:val="005D54F5"/>
    <w:rsid w:val="00613397"/>
    <w:rsid w:val="006B08F2"/>
    <w:rsid w:val="006C3F0C"/>
    <w:rsid w:val="00714C91"/>
    <w:rsid w:val="00791F58"/>
    <w:rsid w:val="007C4676"/>
    <w:rsid w:val="007D00BF"/>
    <w:rsid w:val="007D5E2A"/>
    <w:rsid w:val="008254FE"/>
    <w:rsid w:val="00843B73"/>
    <w:rsid w:val="00960EA1"/>
    <w:rsid w:val="00A35F07"/>
    <w:rsid w:val="00AB02F8"/>
    <w:rsid w:val="00B060F5"/>
    <w:rsid w:val="00B10BD0"/>
    <w:rsid w:val="00CB7251"/>
    <w:rsid w:val="00DB18DD"/>
    <w:rsid w:val="00DF2A65"/>
    <w:rsid w:val="00E40782"/>
    <w:rsid w:val="00E635DB"/>
    <w:rsid w:val="00F017FA"/>
    <w:rsid w:val="00F05F06"/>
    <w:rsid w:val="00F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256CF-9055-45D0-BBF8-AC49B272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4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4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43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43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3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3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3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3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3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3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43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43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43B7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3B7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3B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3B7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3B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3B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43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4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43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43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4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43B7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43B7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43B7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43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43B7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43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D196C-6955-465A-BCE9-7C66EE2E786F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2.xml><?xml version="1.0" encoding="utf-8"?>
<ds:datastoreItem xmlns:ds="http://schemas.openxmlformats.org/officeDocument/2006/customXml" ds:itemID="{9D5DCC2D-60BC-4B5D-BCB0-26D0DAEFF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6E39B-A37B-4691-BBF4-354B40930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Microsoftov račun</cp:lastModifiedBy>
  <cp:revision>2</cp:revision>
  <dcterms:created xsi:type="dcterms:W3CDTF">2024-09-03T09:51:00Z</dcterms:created>
  <dcterms:modified xsi:type="dcterms:W3CDTF">2024-09-03T09:51:00Z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